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EE" w:rsidRDefault="00395FEE" w:rsidP="00395FE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 П Р А В К А</w:t>
      </w:r>
    </w:p>
    <w:p w:rsidR="00395FEE" w:rsidRDefault="00395FEE" w:rsidP="0039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 w:rsidR="00B42D5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9.202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г. – 1</w:t>
      </w:r>
      <w:r w:rsidR="00B42D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.10.2024 г. относно </w:t>
      </w:r>
      <w:r>
        <w:rPr>
          <w:rFonts w:ascii="Times New Roman" w:hAnsi="Times New Roman" w:cs="Times New Roman"/>
          <w:sz w:val="24"/>
          <w:szCs w:val="24"/>
        </w:rPr>
        <w:t xml:space="preserve">проект на Наредба </w:t>
      </w:r>
      <w:r w:rsidRPr="000122D9">
        <w:rPr>
          <w:rFonts w:ascii="Times New Roman" w:hAnsi="Times New Roman" w:cs="Times New Roman"/>
          <w:sz w:val="24"/>
          <w:szCs w:val="24"/>
        </w:rPr>
        <w:t>за съдържанието и реда за създаване и поддържане на специализирана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2D9">
        <w:rPr>
          <w:rFonts w:ascii="Times New Roman" w:hAnsi="Times New Roman" w:cs="Times New Roman"/>
          <w:sz w:val="24"/>
          <w:szCs w:val="24"/>
        </w:rPr>
        <w:t>карта, регистър и информационна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2D9">
        <w:rPr>
          <w:rFonts w:ascii="Times New Roman" w:hAnsi="Times New Roman" w:cs="Times New Roman"/>
          <w:sz w:val="24"/>
          <w:szCs w:val="24"/>
        </w:rPr>
        <w:t>на защитените територии</w:t>
      </w:r>
    </w:p>
    <w:p w:rsidR="00395FEE" w:rsidRPr="00560880" w:rsidRDefault="00395FEE" w:rsidP="00395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6814"/>
        <w:gridCol w:w="1634"/>
        <w:gridCol w:w="3912"/>
      </w:tblGrid>
      <w:tr w:rsidR="00395FEE" w:rsidRPr="00395FEE" w:rsidTr="00E80B0B">
        <w:tc>
          <w:tcPr>
            <w:tcW w:w="1634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6865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61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3934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Мотиви</w:t>
            </w:r>
          </w:p>
        </w:tc>
      </w:tr>
      <w:tr w:rsidR="00B42D5E" w:rsidRPr="00395FEE" w:rsidTr="00E80B0B">
        <w:tc>
          <w:tcPr>
            <w:tcW w:w="1634" w:type="dxa"/>
          </w:tcPr>
          <w:p w:rsidR="00B42D5E" w:rsidRPr="00B42D5E" w:rsidRDefault="00B42D5E" w:rsidP="00B42D5E">
            <w:pPr>
              <w:spacing w:after="150" w:line="240" w:lineRule="auto"/>
              <w:outlineLvl w:val="3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B42D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Института за Биомаса и </w:t>
            </w:r>
            <w:proofErr w:type="spellStart"/>
            <w:r w:rsidRPr="00B42D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Биогорива</w:t>
            </w:r>
            <w:proofErr w:type="spellEnd"/>
            <w:r w:rsidRPr="00B42D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- София</w:t>
            </w:r>
          </w:p>
        </w:tc>
        <w:tc>
          <w:tcPr>
            <w:tcW w:w="6865" w:type="dxa"/>
          </w:tcPr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>България има най-висок дял площи по Натура 2000 - 34% . За сравнение, Великобритания има само 4% - при близо два пъти по-голяма обща територия.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>Не е нужно да се обяснява какъв челен удар е това за и без това мижавата ни българска икономика - да отрежеш една трета от територията й, в която една трета да не може да се развива каквато и да било сериозна икономическа дейност - освен може би бране на билки, разходки и пикници - за което България има предоволно много планини и баири..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В този смисъл ИББ - ibb.alle.bg предлага уникална идея за използване на ПОДЗЕМНОТО пространство ПОД тези блокирани за дейност територии, БЕЗ каквото и да било нарушаване на "натуралната идилия" на повърхността  - например за изграждане на подземни Вертикални Многоетажни </w:t>
            </w:r>
            <w:proofErr w:type="spellStart"/>
            <w:r w:rsidRPr="00DD6CCF">
              <w:rPr>
                <w:color w:val="333333"/>
                <w:lang w:val="bg-BG"/>
              </w:rPr>
              <w:t>Аквапонни</w:t>
            </w:r>
            <w:proofErr w:type="spellEnd"/>
            <w:r w:rsidRPr="00DD6CCF">
              <w:rPr>
                <w:color w:val="333333"/>
                <w:lang w:val="bg-BG"/>
              </w:rPr>
              <w:t xml:space="preserve"> Ферми (В-Ферми)- vertikalna-ferma.alle.bg, за производство - хиляди тона на ден, на </w:t>
            </w:r>
            <w:proofErr w:type="spellStart"/>
            <w:r w:rsidRPr="00DD6CCF">
              <w:rPr>
                <w:color w:val="333333"/>
                <w:lang w:val="bg-BG"/>
              </w:rPr>
              <w:t>свръхбързорастяща</w:t>
            </w:r>
            <w:proofErr w:type="spellEnd"/>
            <w:r w:rsidRPr="00DD6CCF">
              <w:rPr>
                <w:color w:val="333333"/>
                <w:lang w:val="bg-BG"/>
              </w:rPr>
              <w:t xml:space="preserve"> (SG) - в рамките на часове, инженерна биомаса - biomass.alle.bg, консумираща единствено и само СО2 от въздуха - или от комина на някой ТЕЦ, и рециклирана вода, като идеално зелено </w:t>
            </w:r>
            <w:proofErr w:type="spellStart"/>
            <w:r w:rsidRPr="00DD6CCF">
              <w:rPr>
                <w:color w:val="333333"/>
                <w:lang w:val="bg-BG"/>
              </w:rPr>
              <w:t>биогориво</w:t>
            </w:r>
            <w:proofErr w:type="spellEnd"/>
            <w:r w:rsidRPr="00DD6CCF">
              <w:rPr>
                <w:color w:val="333333"/>
                <w:lang w:val="bg-BG"/>
              </w:rPr>
              <w:t xml:space="preserve"> или като суровина за редица видове храни - hrani.alle.bg, фуражи, </w:t>
            </w:r>
            <w:proofErr w:type="spellStart"/>
            <w:r w:rsidRPr="00DD6CCF">
              <w:rPr>
                <w:color w:val="333333"/>
                <w:lang w:val="bg-BG"/>
              </w:rPr>
              <w:t>биоторове</w:t>
            </w:r>
            <w:proofErr w:type="spellEnd"/>
            <w:r w:rsidRPr="00DD6CCF">
              <w:rPr>
                <w:color w:val="333333"/>
                <w:lang w:val="bg-BG"/>
              </w:rPr>
              <w:t xml:space="preserve">, влакна, биополимери, </w:t>
            </w:r>
            <w:r w:rsidRPr="00DD6CCF">
              <w:rPr>
                <w:color w:val="333333"/>
                <w:lang w:val="bg-BG"/>
              </w:rPr>
              <w:lastRenderedPageBreak/>
              <w:t>медикаменти и много други извънредно търсени на пазара продукти.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За такива В-Ферми могат да послужат също така и изчерпани мини, кариери, сухи каменисти дерета - с изграждане на бетонен мостов покрив отгоре, със земен насип върху него, наторяван с </w:t>
            </w:r>
            <w:proofErr w:type="spellStart"/>
            <w:r w:rsidRPr="00DD6CCF">
              <w:rPr>
                <w:color w:val="333333"/>
                <w:lang w:val="bg-BG"/>
              </w:rPr>
              <w:t>биоторове</w:t>
            </w:r>
            <w:proofErr w:type="spellEnd"/>
            <w:r w:rsidRPr="00DD6CCF">
              <w:rPr>
                <w:color w:val="333333"/>
                <w:lang w:val="bg-BG"/>
              </w:rPr>
              <w:t xml:space="preserve"> от В-Фермата, и др., като по този начин на мястото на пустинни оврази и пресечени местности ще се създават нови зелени равнинни плодородни площи, множество </w:t>
            </w:r>
            <w:proofErr w:type="spellStart"/>
            <w:r w:rsidRPr="00DD6CCF">
              <w:rPr>
                <w:color w:val="333333"/>
                <w:lang w:val="bg-BG"/>
              </w:rPr>
              <w:t>хабитати</w:t>
            </w:r>
            <w:proofErr w:type="spellEnd"/>
            <w:r w:rsidRPr="00DD6CCF">
              <w:rPr>
                <w:color w:val="333333"/>
                <w:lang w:val="bg-BG"/>
              </w:rPr>
              <w:t xml:space="preserve"> и богато биоразнообразие 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>С под 1% от добитата биомаса, В-Фермата ще покрива изцяло нуждите си от топлинна и ел. енергия, така че ще бъде напълно енергийно автономна, с напълно затворен кръгов цикъл на СО2-регенерация.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Издълбаването на такива подземни пространства ще става бързо, лесно и евтино, с </w:t>
            </w:r>
            <w:proofErr w:type="spellStart"/>
            <w:r w:rsidRPr="00DD6CCF">
              <w:rPr>
                <w:color w:val="333333"/>
                <w:lang w:val="bg-BG"/>
              </w:rPr>
              <w:t>тунелопробивни</w:t>
            </w:r>
            <w:proofErr w:type="spellEnd"/>
            <w:r w:rsidRPr="00DD6CCF">
              <w:rPr>
                <w:color w:val="333333"/>
                <w:lang w:val="bg-BG"/>
              </w:rPr>
              <w:t xml:space="preserve"> машини, с които се копаят тунелите на метрото. Изкопаната земна маса ще се продава като материал за насипване на дерета, пътни настилки, фундаменти и др.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Развитието на този проект в широк мащаб, освен генериране от нулата на хиляди декари нови зелени площи, би създал и хиляди нови работни места за </w:t>
            </w:r>
            <w:proofErr w:type="spellStart"/>
            <w:r w:rsidRPr="00DD6CCF">
              <w:rPr>
                <w:color w:val="333333"/>
                <w:lang w:val="bg-BG"/>
              </w:rPr>
              <w:t>биофермери</w:t>
            </w:r>
            <w:proofErr w:type="spellEnd"/>
            <w:r w:rsidRPr="00DD6CCF">
              <w:rPr>
                <w:color w:val="333333"/>
                <w:lang w:val="bg-BG"/>
              </w:rPr>
              <w:t xml:space="preserve"> с бели престилки и таблет в ръка, с високи </w:t>
            </w:r>
            <w:proofErr w:type="spellStart"/>
            <w:r w:rsidRPr="00DD6CCF">
              <w:rPr>
                <w:color w:val="333333"/>
                <w:lang w:val="bg-BG"/>
              </w:rPr>
              <w:t>еврозаплати</w:t>
            </w:r>
            <w:proofErr w:type="spellEnd"/>
            <w:r w:rsidRPr="00DD6CCF">
              <w:rPr>
                <w:color w:val="333333"/>
                <w:lang w:val="bg-BG"/>
              </w:rPr>
              <w:t>, и би осигурил гигантски приходи за икономиката от експорт на множество видове зелени продукти. </w:t>
            </w:r>
          </w:p>
          <w:p w:rsidR="00B42D5E" w:rsidRPr="00B42D5E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D6CCF">
              <w:rPr>
                <w:color w:val="333333"/>
                <w:lang w:val="bg-BG"/>
              </w:rPr>
              <w:t xml:space="preserve">Финансирането на един такъв проект би могло да стане неограничено, </w:t>
            </w:r>
            <w:proofErr w:type="spellStart"/>
            <w:r w:rsidRPr="00DD6CCF">
              <w:rPr>
                <w:color w:val="333333"/>
                <w:lang w:val="bg-BG"/>
              </w:rPr>
              <w:t>грантово</w:t>
            </w:r>
            <w:proofErr w:type="spellEnd"/>
            <w:r w:rsidRPr="00DD6CCF">
              <w:rPr>
                <w:color w:val="333333"/>
                <w:lang w:val="bg-BG"/>
              </w:rPr>
              <w:t xml:space="preserve">, 100% извънбюджетно, </w:t>
            </w:r>
            <w:proofErr w:type="spellStart"/>
            <w:r w:rsidRPr="00DD6CCF">
              <w:rPr>
                <w:color w:val="333333"/>
                <w:lang w:val="bg-BG"/>
              </w:rPr>
              <w:t>извънбанково</w:t>
            </w:r>
            <w:proofErr w:type="spellEnd"/>
            <w:r w:rsidRPr="00DD6CCF">
              <w:rPr>
                <w:color w:val="333333"/>
                <w:lang w:val="bg-BG"/>
              </w:rPr>
              <w:t>, извън-</w:t>
            </w:r>
            <w:proofErr w:type="spellStart"/>
            <w:r w:rsidRPr="00DD6CCF">
              <w:rPr>
                <w:color w:val="333333"/>
                <w:lang w:val="bg-BG"/>
              </w:rPr>
              <w:t>еврофондово</w:t>
            </w:r>
            <w:proofErr w:type="spellEnd"/>
            <w:r w:rsidRPr="00DD6CCF">
              <w:rPr>
                <w:color w:val="333333"/>
                <w:lang w:val="bg-BG"/>
              </w:rPr>
              <w:t xml:space="preserve">, чрез алтернативни финансови инструменти, като например Монетарния Механизъм "Зелен </w:t>
            </w:r>
            <w:proofErr w:type="spellStart"/>
            <w:r w:rsidRPr="00DD6CCF">
              <w:rPr>
                <w:color w:val="333333"/>
                <w:lang w:val="bg-BG"/>
              </w:rPr>
              <w:t>Трилионен</w:t>
            </w:r>
            <w:proofErr w:type="spellEnd"/>
            <w:r w:rsidRPr="00DD6CCF">
              <w:rPr>
                <w:color w:val="333333"/>
                <w:lang w:val="bg-BG"/>
              </w:rPr>
              <w:t xml:space="preserve"> Фонд" - green-trillion.alle.bg .</w:t>
            </w:r>
          </w:p>
        </w:tc>
        <w:tc>
          <w:tcPr>
            <w:tcW w:w="1561" w:type="dxa"/>
          </w:tcPr>
          <w:p w:rsidR="00B42D5E" w:rsidRPr="00B42D5E" w:rsidRDefault="00B42D5E" w:rsidP="00B42D5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D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 се приема</w:t>
            </w:r>
          </w:p>
        </w:tc>
        <w:tc>
          <w:tcPr>
            <w:tcW w:w="3934" w:type="dxa"/>
          </w:tcPr>
          <w:p w:rsidR="00B42D5E" w:rsidRPr="00B42D5E" w:rsidRDefault="00B42D5E" w:rsidP="00B42D5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D5E">
              <w:rPr>
                <w:rFonts w:ascii="Times New Roman" w:eastAsiaTheme="minorHAnsi" w:hAnsi="Times New Roman"/>
                <w:sz w:val="24"/>
                <w:szCs w:val="24"/>
              </w:rPr>
              <w:t>Становището не се отнася за проекта на Наредба за съдържанието и реда за създаване и поддържане на специализирана карта, регистър и информационна система на защитените територии</w:t>
            </w:r>
          </w:p>
        </w:tc>
      </w:tr>
    </w:tbl>
    <w:p w:rsidR="00E01564" w:rsidRPr="000122D9" w:rsidRDefault="00E01564" w:rsidP="000122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01564" w:rsidRPr="000122D9" w:rsidSect="00012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2163"/>
    <w:multiLevelType w:val="multilevel"/>
    <w:tmpl w:val="394EF484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BD234D"/>
    <w:multiLevelType w:val="hybridMultilevel"/>
    <w:tmpl w:val="EA4646A4"/>
    <w:lvl w:ilvl="0" w:tplc="FBA6C8FC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3E"/>
    <w:rsid w:val="000122D9"/>
    <w:rsid w:val="000E7727"/>
    <w:rsid w:val="00120C02"/>
    <w:rsid w:val="00221272"/>
    <w:rsid w:val="002F0305"/>
    <w:rsid w:val="00395FEE"/>
    <w:rsid w:val="003D3761"/>
    <w:rsid w:val="00463FD6"/>
    <w:rsid w:val="004E48B1"/>
    <w:rsid w:val="004F1001"/>
    <w:rsid w:val="00546BE0"/>
    <w:rsid w:val="00560880"/>
    <w:rsid w:val="00692539"/>
    <w:rsid w:val="006D1B11"/>
    <w:rsid w:val="00753892"/>
    <w:rsid w:val="00B42D5E"/>
    <w:rsid w:val="00C1023E"/>
    <w:rsid w:val="00CA6947"/>
    <w:rsid w:val="00CC128B"/>
    <w:rsid w:val="00DD6507"/>
    <w:rsid w:val="00DD6CCF"/>
    <w:rsid w:val="00E01564"/>
    <w:rsid w:val="00E66E39"/>
    <w:rsid w:val="00E90D30"/>
    <w:rsid w:val="00EC247E"/>
    <w:rsid w:val="00EF3507"/>
    <w:rsid w:val="00F12F49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7D66-A394-4038-85EB-718EA4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E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2D9"/>
    <w:pPr>
      <w:spacing w:after="0" w:line="240" w:lineRule="auto"/>
    </w:pPr>
  </w:style>
  <w:style w:type="table" w:styleId="TableGrid">
    <w:name w:val="Table Grid"/>
    <w:basedOn w:val="TableNormal"/>
    <w:uiPriority w:val="39"/>
    <w:rsid w:val="0001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2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Kalaydzhiev</dc:creator>
  <cp:keywords/>
  <dc:description/>
  <cp:lastModifiedBy>BOYANA LYUBOMIROVA HADZHIEVA</cp:lastModifiedBy>
  <cp:revision>2</cp:revision>
  <dcterms:created xsi:type="dcterms:W3CDTF">2024-11-18T13:39:00Z</dcterms:created>
  <dcterms:modified xsi:type="dcterms:W3CDTF">2024-11-18T13:39:00Z</dcterms:modified>
</cp:coreProperties>
</file>